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2012-2016年中国运动服装产业市场运行态势与投资战略咨询报告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2012-2016年中国运动服装产业市场运行态势与投资战略咨询报告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2012-2016年中国运动服装产业市场运行态势与投资战略咨询报告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https://www.icandata.com/view/191126.html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https://www.icandata.com/view/191126.html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2012-2016年中国运动服装产业市场运行态势与投资战略咨询报告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191126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