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2011-2015年中国脂肪乳输液终端市场分析与发展趋势研究报告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2011-2015年中国脂肪乳输液终端市场分析与发展趋势研究报告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2011-2015年中国脂肪乳输液终端市场分析与发展趋势研究报告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https://www.icandata.com/view/191480.html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https://www.icandata.com/view/191480.html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2011-2015年中国脂肪乳输液终端市场分析与发展趋势研究报告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191480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