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2012-2016年中国整体家具市场监测与前景预测研究报告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2012-2016年中国整体家具市场监测与前景预测研究报告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2012-2016年中国整体家具市场监测与前景预测研究报告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2012-2016年中国整体家具市场监测与前景预测研究报告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191663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