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竹炭纺织品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竹炭纺织品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炭纺织品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炭纺织品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