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2012-2016年中国个人通讯服务（PCs）市场调查及未来前景预测研究报告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2012-2016年中国个人通讯服务（PCs）市场调查及未来前景预测研究报告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2012-2016年中国个人通讯服务（PCs）市场调查及未来前景预测研究报告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https://www.icandata.com/view/192179.html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2012-2016年中国个人通讯服务（PCs）市场调查及未来前景预测研究报告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192179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