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2012-2016年中国经济适用房产业行情动态及投资战略研究报告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2012-2016年中国经济适用房产业行情动态及投资战略研究报告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2012-2016年中国经济适用房产业行情动态及投资战略研究报告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2012-2016年中国经济适用房产业行情动态及投资战略研究报告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