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2012-2016年中国服装面料产业研究及投资战略研究报告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2012-2016年中国服装面料产业研究及投资战略研究报告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2012-2016年中国服装面料产业研究及投资战略研究报告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2012-2016年中国服装面料产业研究及投资战略研究报告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