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2012-2016年中国交通运输产业运营动态与投资趋势研究报告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2012-2016年中国交通运输产业运营动态与投资趋势研究报告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2012-2016年中国交通运输产业运营动态与投资趋势研究报告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2012-2016年中国交通运输产业运营动态与投资趋势研究报告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