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2012-2016年中国玛瑙产业专项调研及投资战略研究报告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2012-2016年中国玛瑙产业专项调研及投资战略研究报告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2012-2016年中国玛瑙产业专项调研及投资战略研究报告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2012-2016年中国玛瑙产业专项调研及投资战略研究报告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