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2012-2016年中国低碳经济市场监测与未来前景预测研究报告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2012-2016年中国低碳经济市场监测与未来前景预测研究报告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2012-2016年中国低碳经济市场监测与未来前景预测研究报告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https://www.icandata.com/view/194205.html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https://www.icandata.com/view/194205.html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2012-2016年中国低碳经济市场监测与未来前景预测研究报告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194205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