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2012-2016年中国塑料丝绳产业供需预测与投资趋势研究报告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2012-2016年中国塑料丝绳产业供需预测与投资趋势研究报告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2012-2016年中国塑料丝绳产业供需预测与投资趋势研究报告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2012-2016年中国塑料丝绳产业供需预测与投资趋势研究报告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194409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