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2012-2016年中国塑料丝绳产业供需预测与投资趋势研究报告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2012-2016年中国塑料丝绳产业供需预测与投资趋势研究报告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2012-2016年中国塑料丝绳产业供需预测与投资趋势研究报告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2012-2016年中国塑料丝绳产业供需预测与投资趋势研究报告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