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2012-2016年中国商业银行动产质押业务市场分析与发展趋势研究报告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2012-2016年中国商业银行动产质押业务市场分析与发展趋势研究报告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2012-2016年中国商业银行动产质押业务市场分析与发展趋势研究报告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2012-2016年中国商业银行动产质押业务市场分析与发展趋势研究报告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195230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