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中国电网建设发展规划与投资潜力研究报告（2012-2015）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中国电网建设发展规划与投资潜力研究报告（2012-2015）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中国电网建设发展规划与投资潜力研究报告（2012-2015）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中国电网建设发展规划与投资潜力研究报告（2012-2015）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