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2012-2016年中国修船业市场运营动态与战略咨询研究报告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2012-2016年中国修船业市场运营动态与战略咨询研究报告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2012-2016年中国修船业市场运营动态与战略咨询研究报告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https://www.icandata.com/view/195843.html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https://www.icandata.com/view/195843.html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2012-2016年中国修船业市场运营动态与战略咨询研究报告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195843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