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2012-2016年中国生物农药市场专项调研与投资方向研究报告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2012-2016年中国生物农药市场专项调研与投资方向研究报告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2012-2016年中国生物农药市场专项调研与投资方向研究报告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https://www.icandata.com/view/198385.html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https://www.icandata.com/view/198385.html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2012-2016年中国生物农药市场专项调研与投资方向研究报告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198385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