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2012-2016年中国现代农业市场监测与前景预测研究报告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2012-2016年中国现代农业市场监测与前景预测研究报告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2012-2016年中国现代农业市场监测与前景预测研究报告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https://www.icandata.com/view/199430.html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https://www.icandata.com/view/199430.html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2012-2016年中国现代农业市场监测与前景预测研究报告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199430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