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2012-2016年中国工业旅游市场监测与前景预测研究报告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2012-2016年中国工业旅游市场监测与前景预测研究报告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2012-2016年中国工业旅游市场监测与前景预测研究报告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https://www.icandata.com/view/199956.html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https://www.icandata.com/view/199956.html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2012-2016年中国工业旅游市场监测与前景预测研究报告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199956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