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2012-2016年中国休闲化商业业态市场监测与前景预测研究报告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2012-2016年中国休闲化商业业态市场监测与前景预测研究报告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2012-2016年中国休闲化商业业态市场监测与前景预测研究报告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2012-2016年中国休闲化商业业态市场监测与前景预测研究报告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