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2012-2016年中国PVC地板市场分析及发展趋势研究报告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2012-2016年中国PVC地板市场分析及发展趋势研究报告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2012-2016年中国PVC地板市场分析及发展趋势研究报告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2012-2016年中国PVC地板市场分析及发展趋势研究报告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202985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