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2012-2016年绿色环保建筑设计产业市场研究与投资前景预测报告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2012-2016年绿色环保建筑设计产业市场研究与投资前景预测报告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2012-2016年绿色环保建筑设计产业市场研究与投资前景预测报告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https://www.icandata.com/view/203983.html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https://www.icandata.com/view/203983.html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2012-2016年绿色环保建筑设计产业市场研究与投资前景预测报告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203983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