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中国铸造产业发展前景及投资咨询报告（2012-2015年）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中国铸造产业发展前景及投资咨询报告（2012-2015年）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中国铸造产业发展前景及投资咨询报告（2012-2015年）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中国铸造产业发展前景及投资咨询报告（2012-2015年）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