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2012-2016年柜式空调市场分析及发展趋势研究报告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2012-2016年柜式空调市场分析及发展趋势研究报告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2012-2016年柜式空调市场分析及发展趋势研究报告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2012-2016年柜式空调市场分析及发展趋势研究报告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