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2012-2016年窗体式空调市场分析及发展趋势研究报告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2012-2016年窗体式空调市场分析及发展趋势研究报告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2012-2016年窗体式空调市场分析及发展趋势研究报告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2012-2016年窗体式空调市场分析及发展趋势研究报告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