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2012-2016年造纸工业市场运营态势与战略咨询研究报告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2012-2016年造纸工业市场运营态势与战略咨询研究报告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2012-2016年造纸工业市场运营态势与战略咨询研究报告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2012-2016年造纸工业市场运营态势与战略咨询研究报告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