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2012-2016年中国潮汐发电行业市场投资策略及发展潜力预测报告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2012-2016年中国潮汐发电行业市场投资策略及发展潜力预测报告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2012-2016年中国潮汐发电行业市场投资策略及发展潜力预测报告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2012-2016年中国潮汐发电行业市场投资策略及发展潜力预测报告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