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2012-2016年中国猕猴桃种植深加工市场分析与发展趋势研究报告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2012-2016年中国猕猴桃种植深加工市场分析与发展趋势研究报告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2012-2016年中国猕猴桃种植深加工市场分析与发展趋势研究报告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2012-2016年中国猕猴桃种植深加工市场分析与发展趋势研究报告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