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2012-2016年电解铜箔行业市场调研及投资价值预测研究报告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2012-2016年电解铜箔行业市场调研及投资价值预测研究报告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2012-2016年电解铜箔行业市场调研及投资价值预测研究报告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2012-2016年电解铜箔行业市场调研及投资价值预测研究报告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