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2012-2016年民用船舶市场供需预测与投资战略研究报告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2012-2016年民用船舶市场供需预测与投资战略研究报告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2012-2016年民用船舶市场供需预测与投资战略研究报告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2012-2016年民用船舶市场供需预测与投资战略研究报告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