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2012-2016年中国医疗电子市场运营动态及投资战略研究报告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2012-2016年中国医疗电子市场运营动态及投资战略研究报告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2012-2016年中国医疗电子市场运营动态及投资战略研究报告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2012-2016年中国医疗电子市场运营动态及投资战略研究报告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