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制药行业银行信贷专项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制药行业银行信贷专项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行业银行信贷专项调研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行业银行信贷专项调研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