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2012-2016年整体家具市场供需预测与投资战略研究报告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2012-2016年整体家具市场供需预测与投资战略研究报告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2012-2016年整体家具市场供需预测与投资战略研究报告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2012-2016年整体家具市场供需预测与投资战略研究报告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