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毛纺织市场运行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毛纺织市场运行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毛纺织市场运行分析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毛纺织市场运行分析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