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2012-2016年成都旅游业行情态势及投资前景预测报告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2012-2016年成都旅游业行情态势及投资前景预测报告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2012-2016年成都旅游业行情态势及投资前景预测报告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2012-2016年成都旅游业行情态势及投资前景预测报告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