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上海餐饮业专项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上海餐饮业专项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上海餐饮业专项评估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上海餐饮业专项评估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