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2012-2016年北京餐饮业行情动态及投资前景预测报告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2012-2016年北京餐饮业行情动态及投资前景预测报告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2012-2016年北京餐饮业行情动态及投资前景预测报告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2012-2016年北京餐饮业行情动态及投资前景预测报告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