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2012-2016年快速消费品市场供需预测及投资战略研究报告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2012-2016年快速消费品市场供需预测及投资战略研究报告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2012-2016年快速消费品市场供需预测及投资战略研究报告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2012-2016年快速消费品市场供需预测及投资战略研究报告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