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2012-2016年瓶装水市场运行态势与投资战略咨询研究报告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2012-2016年瓶装水市场运行态势与投资战略咨询研究报告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2012-2016年瓶装水市场运行态势与投资战略咨询研究报告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2012-2016年瓶装水市场运行态势与投资战略咨询研究报告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214334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