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中国移动互联网行业投资战略咨询报告（2012-2016）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中国移动互联网行业投资战略咨询报告（2012-2016）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中国移动互联网行业投资战略咨询报告（2012-2016）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中国移动互联网行业投资战略咨询报告（2012-2016）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