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中国移动互联网行业投资战略咨询报告（2012-2016）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中国移动互联网行业投资战略咨询报告（2012-2016）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中国移动互联网行业投资战略咨询报告（2012-2016）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中国移动互联网行业投资战略咨询报告（2012-2016）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215613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