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2013-2017年工业和建筑用竹制品市场专项调研及投资方向研究报告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2013-2017年工业和建筑用竹制品市场专项调研及投资方向研究报告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2013-2017年工业和建筑用竹制品市场专项调研及投资方向研究报告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2013-2017年工业和建筑用竹制品市场专项调研及投资方向研究报告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