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2013-2017年综合业务数字交换设备市场专项调研及投资方向研究报告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2013-2017年综合业务数字交换设备市场专项调研及投资方向研究报告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2013-2017年综合业务数字交换设备市场专项调研及投资方向研究报告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2013-2017年综合业务数字交换设备市场专项调研及投资方向研究报告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