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2013-2017年计算机网络设备制造市场专项调研及投资方向研究报告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2013-2017年计算机网络设备制造市场专项调研及投资方向研究报告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2013-2017年计算机网络设备制造市场专项调研及投资方向研究报告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https://www.icandata.com/view/217440.html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https://www.icandata.com/view/217440.html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2013-2017年计算机网络设备制造市场专项调研及投资方向研究报告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217440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