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2013-2017年中国煤化工行业专项评估及投资趋势研究报告(上下卷)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2013-2017年中国煤化工行业专项评估及投资趋势研究报告(上下卷)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2013-2017年中国煤化工行业专项评估及投资趋势研究报告(上下卷)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https://www.icandata.com/view/218098.html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https://www.icandata.com/view/218098.html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2013-2017年中国煤化工行业专项评估及投资趋势研究报告(上下卷)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218098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