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2013-2017年渔业专用仪器市场专项调研及投资方向研究报告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2013-2017年渔业专用仪器市场专项调研及投资方向研究报告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2013-2017年渔业专用仪器市场专项调研及投资方向研究报告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2013-2017年渔业专用仪器市场专项调研及投资方向研究报告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