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中国风干食品市场调查及发展趋势咨询报告（2013-2017年）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中国风干食品市场调查及发展趋势咨询报告（2013-2017年）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中国风干食品市场调查及发展趋势咨询报告（2013-2017年）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中国风干食品市场调查及发展趋势咨询报告（2013-2017年）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