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2013-2017年中国高等职业教育市场运行监测及投资战略咨询报告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2013-2017年中国高等职业教育市场运行监测及投资战略咨询报告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2013-2017年中国高等职业教育市场运行监测及投资战略咨询报告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2013-2017年中国高等职业教育市场运行监测及投资战略咨询报告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220013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