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2013-2017年中国电压力锅市场运行态势及发展趋势预测报告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2013-2017年中国电压力锅市场运行态势及发展趋势预测报告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2013-2017年中国电压力锅市场运行态势及发展趋势预测报告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2013-2017年中国电压力锅市场运行态势及发展趋势预测报告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