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2013-2017年中国塑料包装市场动态评估及发展趋势预测报告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2013-2017年中国塑料包装市场动态评估及发展趋势预测报告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2013-2017年中国塑料包装市场动态评估及发展趋势预测报告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2013-2017年中国塑料包装市场动态评估及发展趋势预测报告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221133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