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2013-2017年中国气动工具零部件市场专项调研及投资方向研究报告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2013-2017年中国气动工具零部件市场专项调研及投资方向研究报告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2013-2017年中国气动工具零部件市场专项调研及投资方向研究报告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2013-2017年中国气动工具零部件市场专项调研及投资方向研究报告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